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37E" w:rsidRDefault="005F337E" w:rsidP="005F337E">
      <w:pPr>
        <w:pStyle w:val="Nadpis1"/>
      </w:pPr>
      <w:r>
        <w:t>Směrnice č. 39 Poskytnutí zdravotního volna tzv. sick days zaměstnancům</w:t>
      </w:r>
    </w:p>
    <w:p w:rsidR="005F337E" w:rsidRDefault="005F337E" w:rsidP="002C73F5">
      <w:pPr>
        <w:pStyle w:val="Nadpis2"/>
      </w:pPr>
      <w:r>
        <w:t>Úvodní ustanovení</w:t>
      </w:r>
    </w:p>
    <w:p w:rsidR="008A1A5F" w:rsidRDefault="005F337E" w:rsidP="002C73F5">
      <w:r>
        <w:t xml:space="preserve">Zaměstnavatel poskytne </w:t>
      </w:r>
      <w:r w:rsidR="008A1A5F">
        <w:t xml:space="preserve">zaměstnancům </w:t>
      </w:r>
      <w:r>
        <w:t xml:space="preserve">nad rámec zákoníku práce </w:t>
      </w:r>
      <w:r w:rsidR="008A1A5F">
        <w:t>placené pracovní volno</w:t>
      </w:r>
      <w:r w:rsidR="008A1A5F">
        <w:t xml:space="preserve"> </w:t>
      </w:r>
      <w:r w:rsidR="008A1A5F">
        <w:t xml:space="preserve">(sick days) </w:t>
      </w:r>
      <w:bookmarkStart w:id="0" w:name="_GoBack"/>
      <w:bookmarkEnd w:id="0"/>
      <w:r w:rsidR="008A1A5F">
        <w:t>v kalendářním roce</w:t>
      </w:r>
      <w:r w:rsidR="008A1A5F">
        <w:t xml:space="preserve"> v</w:t>
      </w:r>
      <w:r w:rsidR="008A1A5F">
        <w:t> </w:t>
      </w:r>
      <w:r w:rsidR="008A1A5F">
        <w:t>rozsahu</w:t>
      </w:r>
      <w:r w:rsidR="008A1A5F">
        <w:t>:</w:t>
      </w:r>
    </w:p>
    <w:p w:rsidR="005F337E" w:rsidRDefault="008A1A5F" w:rsidP="002C73F5">
      <w:pPr>
        <w:pStyle w:val="Odstavecseseznamem"/>
        <w:numPr>
          <w:ilvl w:val="0"/>
          <w:numId w:val="17"/>
        </w:numPr>
      </w:pPr>
      <w:r>
        <w:t>2 dnů pro zaměstnance s plným pracovním úvazkem</w:t>
      </w:r>
    </w:p>
    <w:p w:rsidR="008A1A5F" w:rsidRDefault="008A1A5F" w:rsidP="002C73F5">
      <w:pPr>
        <w:pStyle w:val="Odstavecseseznamem"/>
        <w:numPr>
          <w:ilvl w:val="0"/>
          <w:numId w:val="17"/>
        </w:numPr>
      </w:pPr>
      <w:r>
        <w:t>1 den pro zaměstnance s polovičním nebo kratším pracovním úvazkem než 0,2</w:t>
      </w:r>
    </w:p>
    <w:p w:rsidR="005F337E" w:rsidRDefault="005F337E" w:rsidP="002C73F5">
      <w:pPr>
        <w:pStyle w:val="Nadpis2"/>
      </w:pPr>
      <w:r>
        <w:t>Podmínky čerpání</w:t>
      </w:r>
    </w:p>
    <w:p w:rsidR="005F337E" w:rsidRDefault="005F337E" w:rsidP="002C73F5">
      <w:r>
        <w:t>Žádost zaměstnanec podává písemně na tiskopisu Žádost o udělení indispozičního volna, který je přílohou této směrnice.</w:t>
      </w:r>
    </w:p>
    <w:p w:rsidR="005F337E" w:rsidRDefault="005F337E" w:rsidP="002C73F5">
      <w:r>
        <w:t xml:space="preserve">Zdravotní volno lze čerpat </w:t>
      </w:r>
      <w:r w:rsidR="002C73F5">
        <w:t>pouze v celých</w:t>
      </w:r>
      <w:r>
        <w:t xml:space="preserve"> dnech</w:t>
      </w:r>
      <w:r w:rsidR="002C73F5">
        <w:t>.</w:t>
      </w:r>
    </w:p>
    <w:p w:rsidR="005F337E" w:rsidRDefault="005F337E" w:rsidP="002C73F5">
      <w:r>
        <w:t>Toto volno nelze čerpat v době dočasné pracovní neschopnosti zaměstnance, v době ošetřování člena rodiny a v době čerpání dovolené nebo v době přímo předcházející/navazující na čerpání dovolené příp. náhradního volna a svátků.</w:t>
      </w:r>
    </w:p>
    <w:p w:rsidR="005F337E" w:rsidRDefault="005F337E" w:rsidP="002C73F5">
      <w:r>
        <w:t>Za poskytnuté volno náleží zaměstnanci plat ve výši náhrady za dovolenou.</w:t>
      </w:r>
    </w:p>
    <w:p w:rsidR="005F337E" w:rsidRDefault="005F337E" w:rsidP="002C73F5">
      <w:r>
        <w:t>Nevyčerpané volno nelze převádět do následujícího kalendářního roku.</w:t>
      </w:r>
    </w:p>
    <w:p w:rsidR="005F337E" w:rsidRDefault="005F337E" w:rsidP="002C73F5">
      <w:r>
        <w:t>V případech, kdy není možné předložit písemnou žádost předem, zaměstnanec oznámí čerpání zdravotního volna telefonicky nebo emailem příslušnému vedoucímu zaměstnance a dodatečně, nejpozději následující pracovní den po ukončení čerpání zdravotního volna doloží písemnou žádostí.</w:t>
      </w:r>
    </w:p>
    <w:p w:rsidR="002C73F5" w:rsidRDefault="002C73F5" w:rsidP="002C73F5"/>
    <w:p w:rsidR="005F337E" w:rsidRDefault="002C73F5" w:rsidP="002C73F5">
      <w:r w:rsidRPr="002C73F5">
        <w:rPr>
          <w:b/>
        </w:rPr>
        <w:t>Platnost a účinnost směrnice:</w:t>
      </w:r>
      <w:r>
        <w:t xml:space="preserve"> od 1. 1. 2018</w:t>
      </w:r>
    </w:p>
    <w:p w:rsidR="002C73F5" w:rsidRDefault="002C73F5" w:rsidP="002C73F5">
      <w:r w:rsidRPr="002C73F5">
        <w:rPr>
          <w:b/>
        </w:rPr>
        <w:t>Číslo revize směrnice:</w:t>
      </w:r>
      <w:r>
        <w:t xml:space="preserve"> 1/2018</w:t>
      </w:r>
    </w:p>
    <w:p w:rsidR="002C73F5" w:rsidRDefault="002C73F5" w:rsidP="002C73F5">
      <w:r>
        <w:t>Ve Žďáře nad Sázavou, dne 13. 10. 2017</w:t>
      </w:r>
    </w:p>
    <w:p w:rsidR="002C73F5" w:rsidRDefault="002C73F5" w:rsidP="002C73F5"/>
    <w:p w:rsidR="002C73F5" w:rsidRDefault="002C73F5" w:rsidP="002C73F5">
      <w:pPr>
        <w:ind w:left="6521"/>
        <w:jc w:val="center"/>
      </w:pPr>
      <w:r>
        <w:t>Ing. Ilona Komínková</w:t>
      </w:r>
    </w:p>
    <w:p w:rsidR="002C73F5" w:rsidRDefault="002C73F5" w:rsidP="002C73F5">
      <w:pPr>
        <w:ind w:left="6521"/>
        <w:jc w:val="center"/>
      </w:pPr>
      <w:r>
        <w:t>ředitelka polikliniky</w:t>
      </w:r>
    </w:p>
    <w:p w:rsidR="005F337E" w:rsidRDefault="005F337E" w:rsidP="002C73F5">
      <w:pPr>
        <w:pStyle w:val="Odstavecseseznamem"/>
        <w:ind w:left="0"/>
      </w:pPr>
    </w:p>
    <w:p w:rsidR="00005E95" w:rsidRDefault="00005E95" w:rsidP="00BA02D8"/>
    <w:p w:rsidR="00005E95" w:rsidRDefault="002C73F5" w:rsidP="002C73F5">
      <w:pPr>
        <w:pStyle w:val="Nadpis1"/>
      </w:pPr>
      <w:r>
        <w:lastRenderedPageBreak/>
        <w:t xml:space="preserve">Příloha č. 1 </w:t>
      </w:r>
      <w:r w:rsidR="00005E95" w:rsidRPr="00005E95">
        <w:t>ŽÁDOST O UDĚLENÍ INDISPOZIČNÍHO VOLNA</w:t>
      </w:r>
    </w:p>
    <w:p w:rsidR="002C73F5" w:rsidRPr="002C73F5" w:rsidRDefault="002C73F5" w:rsidP="002C73F5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3817"/>
      </w:tblGrid>
      <w:tr w:rsidR="00005E95" w:rsidTr="002C73F5">
        <w:tc>
          <w:tcPr>
            <w:tcW w:w="5245" w:type="dxa"/>
          </w:tcPr>
          <w:p w:rsidR="00005E95" w:rsidRPr="002C73F5" w:rsidRDefault="00005E95" w:rsidP="000640AE">
            <w:pPr>
              <w:rPr>
                <w:b/>
              </w:rPr>
            </w:pPr>
            <w:r w:rsidRPr="002C73F5">
              <w:rPr>
                <w:b/>
              </w:rPr>
              <w:t>Jméno a příjmení zaměstnance</w:t>
            </w:r>
          </w:p>
        </w:tc>
        <w:tc>
          <w:tcPr>
            <w:tcW w:w="3817" w:type="dxa"/>
          </w:tcPr>
          <w:p w:rsidR="00005E95" w:rsidRDefault="00005E95" w:rsidP="000640AE"/>
        </w:tc>
      </w:tr>
      <w:tr w:rsidR="00005E95" w:rsidTr="002C73F5">
        <w:tc>
          <w:tcPr>
            <w:tcW w:w="5245" w:type="dxa"/>
          </w:tcPr>
          <w:p w:rsidR="00005E95" w:rsidRPr="002C73F5" w:rsidRDefault="00005E95" w:rsidP="000640AE">
            <w:pPr>
              <w:rPr>
                <w:b/>
              </w:rPr>
            </w:pPr>
            <w:r w:rsidRPr="002C73F5">
              <w:rPr>
                <w:b/>
              </w:rPr>
              <w:t>Osobní číslo/útvar</w:t>
            </w:r>
          </w:p>
        </w:tc>
        <w:tc>
          <w:tcPr>
            <w:tcW w:w="3817" w:type="dxa"/>
          </w:tcPr>
          <w:p w:rsidR="00005E95" w:rsidRDefault="00005E95" w:rsidP="000640AE"/>
        </w:tc>
      </w:tr>
      <w:tr w:rsidR="00005E95" w:rsidTr="002C73F5">
        <w:tc>
          <w:tcPr>
            <w:tcW w:w="5245" w:type="dxa"/>
          </w:tcPr>
          <w:p w:rsidR="00005E95" w:rsidRPr="002C73F5" w:rsidRDefault="00005E95" w:rsidP="002C73F5">
            <w:pPr>
              <w:rPr>
                <w:b/>
              </w:rPr>
            </w:pPr>
            <w:r w:rsidRPr="002C73F5">
              <w:rPr>
                <w:b/>
              </w:rPr>
              <w:t>Doba trvání indispozičního volna od - do</w:t>
            </w:r>
          </w:p>
        </w:tc>
        <w:tc>
          <w:tcPr>
            <w:tcW w:w="3817" w:type="dxa"/>
          </w:tcPr>
          <w:p w:rsidR="00005E95" w:rsidRDefault="00005E95" w:rsidP="000640AE"/>
        </w:tc>
      </w:tr>
      <w:tr w:rsidR="00005E95" w:rsidTr="002C73F5">
        <w:tc>
          <w:tcPr>
            <w:tcW w:w="5245" w:type="dxa"/>
          </w:tcPr>
          <w:p w:rsidR="00005E95" w:rsidRPr="002C73F5" w:rsidRDefault="00005E95" w:rsidP="000640AE">
            <w:pPr>
              <w:rPr>
                <w:b/>
              </w:rPr>
            </w:pPr>
            <w:r w:rsidRPr="002C73F5">
              <w:rPr>
                <w:b/>
              </w:rPr>
              <w:t>Podpis:</w:t>
            </w:r>
          </w:p>
        </w:tc>
        <w:tc>
          <w:tcPr>
            <w:tcW w:w="3817" w:type="dxa"/>
          </w:tcPr>
          <w:p w:rsidR="00005E95" w:rsidRDefault="00005E95" w:rsidP="000640AE"/>
        </w:tc>
      </w:tr>
      <w:tr w:rsidR="00005E95" w:rsidTr="002C73F5">
        <w:tc>
          <w:tcPr>
            <w:tcW w:w="5245" w:type="dxa"/>
          </w:tcPr>
          <w:p w:rsidR="00005E95" w:rsidRPr="002C73F5" w:rsidRDefault="00005E95" w:rsidP="000640AE">
            <w:pPr>
              <w:rPr>
                <w:b/>
              </w:rPr>
            </w:pPr>
            <w:r w:rsidRPr="002C73F5">
              <w:rPr>
                <w:b/>
              </w:rPr>
              <w:t>Podpis vedoucího:</w:t>
            </w:r>
          </w:p>
        </w:tc>
        <w:tc>
          <w:tcPr>
            <w:tcW w:w="3817" w:type="dxa"/>
          </w:tcPr>
          <w:p w:rsidR="00005E95" w:rsidRDefault="00005E95" w:rsidP="000640AE"/>
        </w:tc>
      </w:tr>
      <w:tr w:rsidR="00005E95" w:rsidTr="002C73F5">
        <w:tc>
          <w:tcPr>
            <w:tcW w:w="5245" w:type="dxa"/>
          </w:tcPr>
          <w:p w:rsidR="00005E95" w:rsidRPr="002C73F5" w:rsidRDefault="00005E95" w:rsidP="000640AE">
            <w:pPr>
              <w:rPr>
                <w:b/>
              </w:rPr>
            </w:pPr>
            <w:r w:rsidRPr="002C73F5">
              <w:rPr>
                <w:b/>
              </w:rPr>
              <w:t>Datum:</w:t>
            </w:r>
          </w:p>
        </w:tc>
        <w:tc>
          <w:tcPr>
            <w:tcW w:w="3817" w:type="dxa"/>
          </w:tcPr>
          <w:p w:rsidR="00005E95" w:rsidRDefault="00005E95" w:rsidP="000640AE"/>
        </w:tc>
      </w:tr>
    </w:tbl>
    <w:p w:rsidR="00005E95" w:rsidRPr="00005E95" w:rsidRDefault="00005E95" w:rsidP="00005E95"/>
    <w:sectPr w:rsidR="00005E95" w:rsidRPr="00005E95" w:rsidSect="009D6F20">
      <w:headerReference w:type="default" r:id="rId8"/>
      <w:foot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E9F" w:rsidRDefault="00ED1E9F" w:rsidP="009D6F20">
      <w:pPr>
        <w:spacing w:after="0" w:line="240" w:lineRule="auto"/>
      </w:pPr>
      <w:r>
        <w:separator/>
      </w:r>
    </w:p>
  </w:endnote>
  <w:endnote w:type="continuationSeparator" w:id="0">
    <w:p w:rsidR="00ED1E9F" w:rsidRDefault="00ED1E9F" w:rsidP="009D6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D8D" w:rsidRDefault="00500D8D">
    <w:pPr>
      <w:pStyle w:val="Zpat"/>
      <w:jc w:val="right"/>
    </w:pPr>
    <w:r>
      <w:t xml:space="preserve">Stránka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8A1A5F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8A1A5F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:rsidR="00500D8D" w:rsidRDefault="00500D8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E9F" w:rsidRDefault="00ED1E9F" w:rsidP="009D6F20">
      <w:pPr>
        <w:spacing w:after="0" w:line="240" w:lineRule="auto"/>
      </w:pPr>
      <w:r>
        <w:separator/>
      </w:r>
    </w:p>
  </w:footnote>
  <w:footnote w:type="continuationSeparator" w:id="0">
    <w:p w:rsidR="00ED1E9F" w:rsidRDefault="00ED1E9F" w:rsidP="009D6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D8D" w:rsidRDefault="00305861">
    <w:pPr>
      <w:pStyle w:val="Zhlav"/>
    </w:pPr>
    <w:r w:rsidRPr="006057DD">
      <w:rPr>
        <w:noProof/>
        <w:lang w:eastAsia="cs-CZ"/>
      </w:rPr>
      <w:drawing>
        <wp:inline distT="0" distB="0" distL="0" distR="0">
          <wp:extent cx="1952625" cy="552450"/>
          <wp:effectExtent l="0" t="0" r="9525" b="0"/>
          <wp:docPr id="1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2241A"/>
    <w:multiLevelType w:val="hybridMultilevel"/>
    <w:tmpl w:val="6C347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27E80"/>
    <w:multiLevelType w:val="hybridMultilevel"/>
    <w:tmpl w:val="A67458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879AF"/>
    <w:multiLevelType w:val="hybridMultilevel"/>
    <w:tmpl w:val="32D0DCC2"/>
    <w:lvl w:ilvl="0" w:tplc="216C9D5A">
      <w:start w:val="1"/>
      <w:numFmt w:val="decimal"/>
      <w:lvlText w:val="Část %1."/>
      <w:lvlJc w:val="left"/>
      <w:pPr>
        <w:ind w:left="720" w:hanging="360"/>
      </w:pPr>
      <w:rPr>
        <w:rFonts w:ascii="Arial" w:hAnsi="Arial"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B37D0"/>
    <w:multiLevelType w:val="hybridMultilevel"/>
    <w:tmpl w:val="BBF2DD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B79B5"/>
    <w:multiLevelType w:val="hybridMultilevel"/>
    <w:tmpl w:val="F1563A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8062E"/>
    <w:multiLevelType w:val="hybridMultilevel"/>
    <w:tmpl w:val="834C9506"/>
    <w:lvl w:ilvl="0" w:tplc="216C9D5A">
      <w:start w:val="1"/>
      <w:numFmt w:val="decimal"/>
      <w:lvlText w:val="Část %1."/>
      <w:lvlJc w:val="left"/>
      <w:pPr>
        <w:ind w:left="720" w:hanging="360"/>
      </w:pPr>
      <w:rPr>
        <w:rFonts w:ascii="Arial" w:hAnsi="Arial"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05372"/>
    <w:multiLevelType w:val="hybridMultilevel"/>
    <w:tmpl w:val="6ECE4C5A"/>
    <w:lvl w:ilvl="0" w:tplc="604A704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422A4"/>
    <w:multiLevelType w:val="hybridMultilevel"/>
    <w:tmpl w:val="4E36D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E5251"/>
    <w:multiLevelType w:val="hybridMultilevel"/>
    <w:tmpl w:val="FC18D1EC"/>
    <w:lvl w:ilvl="0" w:tplc="F6F4B7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06E49"/>
    <w:multiLevelType w:val="hybridMultilevel"/>
    <w:tmpl w:val="368278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B1F7D"/>
    <w:multiLevelType w:val="hybridMultilevel"/>
    <w:tmpl w:val="4D5A0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F3383"/>
    <w:multiLevelType w:val="multilevel"/>
    <w:tmpl w:val="869C6FA0"/>
    <w:lvl w:ilvl="0">
      <w:start w:val="1"/>
      <w:numFmt w:val="decimal"/>
      <w:pStyle w:val="Nadpis2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bullet"/>
      <w:lvlText w:val=""/>
      <w:lvlJc w:val="right"/>
      <w:pPr>
        <w:ind w:left="180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5E233192"/>
    <w:multiLevelType w:val="hybridMultilevel"/>
    <w:tmpl w:val="CA4C4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9B0520"/>
    <w:multiLevelType w:val="hybridMultilevel"/>
    <w:tmpl w:val="30A0EC88"/>
    <w:lvl w:ilvl="0" w:tplc="2DE64B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364760"/>
    <w:multiLevelType w:val="hybridMultilevel"/>
    <w:tmpl w:val="CFDCE980"/>
    <w:lvl w:ilvl="0" w:tplc="E996B29E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12"/>
  </w:num>
  <w:num w:numId="11">
    <w:abstractNumId w:val="1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1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861"/>
    <w:rsid w:val="00005E95"/>
    <w:rsid w:val="00023F7A"/>
    <w:rsid w:val="000272EE"/>
    <w:rsid w:val="000656E6"/>
    <w:rsid w:val="000B2375"/>
    <w:rsid w:val="00131B4F"/>
    <w:rsid w:val="00287C44"/>
    <w:rsid w:val="002C73F5"/>
    <w:rsid w:val="00305861"/>
    <w:rsid w:val="00344F79"/>
    <w:rsid w:val="003E4B52"/>
    <w:rsid w:val="003E60CA"/>
    <w:rsid w:val="00427818"/>
    <w:rsid w:val="004464D2"/>
    <w:rsid w:val="004E3F77"/>
    <w:rsid w:val="00500D8D"/>
    <w:rsid w:val="00540C37"/>
    <w:rsid w:val="00546F84"/>
    <w:rsid w:val="00550075"/>
    <w:rsid w:val="005A66D5"/>
    <w:rsid w:val="005B4279"/>
    <w:rsid w:val="005F337E"/>
    <w:rsid w:val="005F499A"/>
    <w:rsid w:val="00691783"/>
    <w:rsid w:val="006A293A"/>
    <w:rsid w:val="006B0627"/>
    <w:rsid w:val="006B147A"/>
    <w:rsid w:val="007D3030"/>
    <w:rsid w:val="007D6D3F"/>
    <w:rsid w:val="00806C23"/>
    <w:rsid w:val="00840335"/>
    <w:rsid w:val="008510E6"/>
    <w:rsid w:val="008A1A5F"/>
    <w:rsid w:val="008A2B26"/>
    <w:rsid w:val="008B54F7"/>
    <w:rsid w:val="008C6623"/>
    <w:rsid w:val="00937FD6"/>
    <w:rsid w:val="00975248"/>
    <w:rsid w:val="009771C2"/>
    <w:rsid w:val="009835D5"/>
    <w:rsid w:val="009D6F20"/>
    <w:rsid w:val="00A55DF0"/>
    <w:rsid w:val="00A74312"/>
    <w:rsid w:val="00A87C58"/>
    <w:rsid w:val="00AA6016"/>
    <w:rsid w:val="00AC7BDD"/>
    <w:rsid w:val="00B7592F"/>
    <w:rsid w:val="00BA02D8"/>
    <w:rsid w:val="00BF55C6"/>
    <w:rsid w:val="00C647C0"/>
    <w:rsid w:val="00CA659A"/>
    <w:rsid w:val="00CD39C3"/>
    <w:rsid w:val="00CF3883"/>
    <w:rsid w:val="00CF588A"/>
    <w:rsid w:val="00D2465E"/>
    <w:rsid w:val="00D27946"/>
    <w:rsid w:val="00D4759B"/>
    <w:rsid w:val="00D6528B"/>
    <w:rsid w:val="00D66E06"/>
    <w:rsid w:val="00DA011B"/>
    <w:rsid w:val="00DB5CF3"/>
    <w:rsid w:val="00DE2EE9"/>
    <w:rsid w:val="00E128B0"/>
    <w:rsid w:val="00E3367A"/>
    <w:rsid w:val="00E354F8"/>
    <w:rsid w:val="00EA3DA4"/>
    <w:rsid w:val="00ED1E9F"/>
    <w:rsid w:val="00F046E0"/>
    <w:rsid w:val="00F35D66"/>
    <w:rsid w:val="00F8555E"/>
    <w:rsid w:val="00F93454"/>
    <w:rsid w:val="00F96A7C"/>
    <w:rsid w:val="00FB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DC4519-4CA4-432F-8D81-576BE3317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6F20"/>
    <w:pPr>
      <w:spacing w:after="160" w:line="312" w:lineRule="auto"/>
      <w:jc w:val="both"/>
    </w:pPr>
    <w:rPr>
      <w:rFonts w:ascii="Arial" w:hAnsi="Arial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D6F20"/>
    <w:pPr>
      <w:keepNext/>
      <w:keepLines/>
      <w:spacing w:before="60" w:after="60"/>
      <w:ind w:left="284"/>
      <w:outlineLvl w:val="0"/>
    </w:pPr>
    <w:rPr>
      <w:rFonts w:eastAsia="Times New Roman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6F20"/>
    <w:pPr>
      <w:keepNext/>
      <w:keepLines/>
      <w:numPr>
        <w:numId w:val="2"/>
      </w:numPr>
      <w:spacing w:before="40" w:after="40"/>
      <w:outlineLvl w:val="1"/>
    </w:pPr>
    <w:rPr>
      <w:rFonts w:eastAsia="Times New Roman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464D2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D6F20"/>
    <w:rPr>
      <w:rFonts w:ascii="Arial" w:eastAsia="Times New Roman" w:hAnsi="Arial" w:cs="Times New Roman"/>
      <w:b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9D6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9D6F20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9D6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9D6F20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"/>
    <w:rsid w:val="009D6F20"/>
    <w:rPr>
      <w:rFonts w:ascii="Arial" w:eastAsia="Times New Roman" w:hAnsi="Arial" w:cs="Times New Roman"/>
      <w:b/>
      <w:sz w:val="26"/>
      <w:szCs w:val="26"/>
    </w:rPr>
  </w:style>
  <w:style w:type="character" w:customStyle="1" w:styleId="Nadpis3Char">
    <w:name w:val="Nadpis 3 Char"/>
    <w:link w:val="Nadpis3"/>
    <w:uiPriority w:val="9"/>
    <w:rsid w:val="004464D2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Mkatabulky">
    <w:name w:val="Table Grid"/>
    <w:basedOn w:val="Normlntabulka"/>
    <w:uiPriority w:val="39"/>
    <w:rsid w:val="00CA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mavtabulkasmkou5zvraznn31">
    <w:name w:val="Tmavá tabulka s mřížkou 5 – zvýraznění 31"/>
    <w:basedOn w:val="Normlntabulka"/>
    <w:uiPriority w:val="50"/>
    <w:rsid w:val="00CA659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paragraph" w:styleId="Odstavecseseznamem">
    <w:name w:val="List Paragraph"/>
    <w:basedOn w:val="Normln"/>
    <w:uiPriority w:val="34"/>
    <w:qFormat/>
    <w:rsid w:val="003E60C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C7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C7BDD"/>
    <w:rPr>
      <w:rFonts w:ascii="Tahoma" w:hAnsi="Tahoma" w:cs="Tahoma"/>
      <w:sz w:val="16"/>
      <w:szCs w:val="16"/>
    </w:rPr>
  </w:style>
  <w:style w:type="table" w:styleId="Svtlmka">
    <w:name w:val="Light Grid"/>
    <w:basedOn w:val="Normlntabulka"/>
    <w:uiPriority w:val="62"/>
    <w:rsid w:val="008510E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DecimalAligned">
    <w:name w:val="Decimal Aligned"/>
    <w:basedOn w:val="Normln"/>
    <w:uiPriority w:val="40"/>
    <w:qFormat/>
    <w:rsid w:val="00005E95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/>
      <w:sz w:val="22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05E95"/>
    <w:pPr>
      <w:spacing w:after="0" w:line="240" w:lineRule="auto"/>
      <w:jc w:val="left"/>
    </w:pPr>
    <w:rPr>
      <w:rFonts w:asciiTheme="minorHAnsi" w:eastAsiaTheme="minorEastAsia" w:hAnsiTheme="minorHAns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5E95"/>
    <w:rPr>
      <w:rFonts w:asciiTheme="minorHAnsi" w:eastAsiaTheme="minorEastAsia" w:hAnsiTheme="minorHAnsi"/>
    </w:rPr>
  </w:style>
  <w:style w:type="character" w:styleId="Zdraznnjemn">
    <w:name w:val="Subtle Emphasis"/>
    <w:basedOn w:val="Standardnpsmoodstavce"/>
    <w:uiPriority w:val="19"/>
    <w:qFormat/>
    <w:rsid w:val="00005E95"/>
    <w:rPr>
      <w:i/>
      <w:iCs/>
    </w:rPr>
  </w:style>
  <w:style w:type="table" w:styleId="Stednstnovn2zvraznn5">
    <w:name w:val="Medium Shading 2 Accent 5"/>
    <w:basedOn w:val="Normlntabulka"/>
    <w:uiPriority w:val="64"/>
    <w:rsid w:val="00005E95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iva\Desktop\Poliklinika\Sm&#283;rnice\Nov&#233;\Sm&#283;rnice%20&#269;..._vzor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E7AD80-F27A-46E3-9417-048D5E254C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F23B17-AFA0-4447-B357-ED9270644DF5}"/>
</file>

<file path=customXml/itemProps3.xml><?xml version="1.0" encoding="utf-8"?>
<ds:datastoreItem xmlns:ds="http://schemas.openxmlformats.org/officeDocument/2006/customXml" ds:itemID="{78F721BC-5BC4-4594-9B6E-8C79000C0C3B}"/>
</file>

<file path=customXml/itemProps4.xml><?xml version="1.0" encoding="utf-8"?>
<ds:datastoreItem xmlns:ds="http://schemas.openxmlformats.org/officeDocument/2006/customXml" ds:itemID="{85921507-8476-49C4-B149-58760F6FC72C}"/>
</file>

<file path=docProps/app.xml><?xml version="1.0" encoding="utf-8"?>
<Properties xmlns="http://schemas.openxmlformats.org/officeDocument/2006/extended-properties" xmlns:vt="http://schemas.openxmlformats.org/officeDocument/2006/docPropsVTypes">
  <Template>Směrnice č..._vzor</Template>
  <TotalTime>0</TotalTime>
  <Pages>2</Pages>
  <Words>220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Administrativa</dc:creator>
  <cp:keywords/>
  <dc:description/>
  <cp:lastModifiedBy>Lucie Holá</cp:lastModifiedBy>
  <cp:revision>2</cp:revision>
  <dcterms:created xsi:type="dcterms:W3CDTF">2017-10-13T07:52:00Z</dcterms:created>
  <dcterms:modified xsi:type="dcterms:W3CDTF">2017-10-13T07:52:00Z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