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A4" w:rsidRPr="000C1EF6" w:rsidRDefault="006476A4" w:rsidP="006476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1EF6">
        <w:rPr>
          <w:rFonts w:ascii="Arial" w:hAnsi="Arial" w:cs="Arial"/>
          <w:b/>
          <w:bCs/>
          <w:sz w:val="24"/>
          <w:szCs w:val="24"/>
        </w:rPr>
        <w:t>„Obnova kulturních památek a obnova architektonicky cenných staveb“</w:t>
      </w:r>
    </w:p>
    <w:p w:rsidR="006476A4" w:rsidRDefault="006476A4" w:rsidP="006476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476A4" w:rsidRDefault="006476A4" w:rsidP="006476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 xml:space="preserve">Žádost o poskytnutí dotace z rozpočtu města Žďáru nad Sázavou v souladu se zákonem </w:t>
      </w:r>
      <w:r>
        <w:rPr>
          <w:rFonts w:ascii="Arial" w:hAnsi="Arial" w:cs="Arial"/>
          <w:b/>
          <w:sz w:val="22"/>
          <w:szCs w:val="22"/>
        </w:rPr>
        <w:br/>
      </w:r>
      <w:r w:rsidRPr="00C05C95">
        <w:rPr>
          <w:rFonts w:ascii="Arial" w:hAnsi="Arial" w:cs="Arial"/>
          <w:b/>
          <w:sz w:val="22"/>
          <w:szCs w:val="22"/>
        </w:rPr>
        <w:t>č. 250/2000 Sb., o rozpočtových pravidlech územních rozpočtů</w:t>
      </w:r>
      <w:r w:rsidRPr="00C05C95">
        <w:rPr>
          <w:rFonts w:ascii="Arial" w:hAnsi="Arial" w:cs="Arial"/>
          <w:b/>
          <w:bCs/>
          <w:sz w:val="22"/>
          <w:szCs w:val="22"/>
        </w:rPr>
        <w:t>, v platném znění</w:t>
      </w:r>
    </w:p>
    <w:p w:rsidR="006476A4" w:rsidRPr="00C05C95" w:rsidRDefault="006476A4" w:rsidP="006476A4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6476A4" w:rsidRPr="00C05C95" w:rsidTr="0037671B">
        <w:trPr>
          <w:trHeight w:val="271"/>
        </w:trPr>
        <w:tc>
          <w:tcPr>
            <w:tcW w:w="3227" w:type="dxa"/>
            <w:shd w:val="clear" w:color="auto" w:fill="FFFFFF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6589" w:type="dxa"/>
            <w:shd w:val="clear" w:color="auto" w:fill="FFFFFF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431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Fyzická osoba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Jméno, příjmení, titul: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417E60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telefon, </w:t>
            </w: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3D4368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89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Fyzická osoba podnikající 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 xml:space="preserve">Název: 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Adresa bydliště: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telefon, </w:t>
            </w:r>
            <w:r w:rsidRPr="00417E6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3D4368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425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Právnická osoba</w:t>
            </w:r>
          </w:p>
        </w:tc>
        <w:tc>
          <w:tcPr>
            <w:tcW w:w="6589" w:type="dxa"/>
            <w:shd w:val="clear" w:color="auto" w:fill="auto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50098E" w:rsidP="0050098E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Informace o i</w:t>
            </w:r>
            <w:r w:rsidR="006476A4" w:rsidRPr="00C05C95">
              <w:rPr>
                <w:rFonts w:ascii="Arial" w:hAnsi="Arial" w:cs="Arial"/>
                <w:sz w:val="22"/>
                <w:szCs w:val="22"/>
              </w:rPr>
              <w:t>dentifikac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476A4" w:rsidRPr="00C05C95">
              <w:rPr>
                <w:rFonts w:ascii="Arial" w:hAnsi="Arial" w:cs="Arial"/>
                <w:sz w:val="22"/>
                <w:szCs w:val="22"/>
              </w:rPr>
              <w:t xml:space="preserve"> osob </w:t>
            </w:r>
            <w:r>
              <w:rPr>
                <w:rFonts w:ascii="Arial" w:hAnsi="Arial" w:cs="Arial"/>
                <w:sz w:val="22"/>
                <w:szCs w:val="22"/>
              </w:rPr>
              <w:t xml:space="preserve">jednajících jménem žadatele s uvedením, zda tyto jednají jako jeho statutární orgán nebo zda tyto osoby jednají </w:t>
            </w:r>
            <w:r w:rsidR="00282C8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na základě udělené plné moci</w:t>
            </w:r>
            <w:r w:rsidR="006476A4"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50098E" w:rsidP="0050098E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Údaje o skutečném majiteli právnické osoby podle zákona upravujícího evidenci skutečných majitelů ve formě úplného výpisu platných údajů a údajů, které byly vymazány bez náhrady nebo s nahrazením novými údaji, jedná-li se o evidující osobu</w:t>
            </w:r>
            <w:r w:rsidRPr="00282C8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 w:rsidR="006476A4"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F16ECA" w:rsidP="00A72832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Informace o i</w:t>
            </w:r>
            <w:r w:rsidR="006476A4" w:rsidRPr="00C05C95">
              <w:rPr>
                <w:rFonts w:ascii="Arial" w:hAnsi="Arial" w:cs="Arial"/>
                <w:sz w:val="22"/>
                <w:szCs w:val="22"/>
              </w:rPr>
              <w:t>dentifikac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476A4" w:rsidRPr="00C05C95">
              <w:rPr>
                <w:rFonts w:ascii="Arial" w:hAnsi="Arial" w:cs="Arial"/>
                <w:sz w:val="22"/>
                <w:szCs w:val="22"/>
              </w:rPr>
              <w:t xml:space="preserve"> osob, v nichž má podíl, a o výši tohoto podílu: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40"/>
        </w:trPr>
        <w:tc>
          <w:tcPr>
            <w:tcW w:w="3227" w:type="dxa"/>
            <w:shd w:val="clear" w:color="auto" w:fill="auto"/>
          </w:tcPr>
          <w:p w:rsidR="006476A4" w:rsidRDefault="006476A4" w:rsidP="0037671B">
            <w:r>
              <w:rPr>
                <w:rFonts w:ascii="Arial" w:hAnsi="Arial" w:cs="Arial"/>
                <w:sz w:val="22"/>
                <w:szCs w:val="22"/>
              </w:rPr>
              <w:t xml:space="preserve">telefon, </w:t>
            </w:r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6476A4" w:rsidRDefault="006476A4" w:rsidP="0037671B"/>
        </w:tc>
      </w:tr>
      <w:tr w:rsidR="006476A4" w:rsidRPr="00C05C95" w:rsidTr="0037671B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6476A4" w:rsidRPr="003D4368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6476A4" w:rsidRPr="003D4368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71"/>
        </w:trPr>
        <w:tc>
          <w:tcPr>
            <w:tcW w:w="3227" w:type="dxa"/>
            <w:shd w:val="clear" w:color="auto" w:fill="FFFFFF"/>
            <w:vAlign w:val="center"/>
          </w:tcPr>
          <w:p w:rsidR="006476A4" w:rsidRPr="00C05C95" w:rsidRDefault="006476A4" w:rsidP="0050098E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4D3">
              <w:rPr>
                <w:rFonts w:ascii="Arial" w:hAnsi="Arial" w:cs="Arial"/>
                <w:b/>
                <w:sz w:val="22"/>
                <w:szCs w:val="22"/>
              </w:rPr>
              <w:t>částka</w:t>
            </w:r>
            <w:r w:rsidR="0050098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E864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71"/>
        </w:trPr>
        <w:tc>
          <w:tcPr>
            <w:tcW w:w="3227" w:type="dxa"/>
            <w:shd w:val="clear" w:color="auto" w:fill="FFFFFF"/>
            <w:vAlign w:val="center"/>
          </w:tcPr>
          <w:p w:rsidR="006476A4" w:rsidRPr="006E7B6B" w:rsidRDefault="006476A4" w:rsidP="0050098E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Celkové náklady obnovy</w:t>
            </w:r>
            <w:r w:rsidR="0050098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37671B">
            <w:pPr>
              <w:tabs>
                <w:tab w:val="left" w:pos="178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Doba, v níž má být dosaženo účelu:</w:t>
            </w:r>
          </w:p>
        </w:tc>
        <w:tc>
          <w:tcPr>
            <w:tcW w:w="6589" w:type="dxa"/>
            <w:shd w:val="clear" w:color="auto" w:fill="auto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2000"/>
        </w:trPr>
        <w:tc>
          <w:tcPr>
            <w:tcW w:w="3227" w:type="dxa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50098E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864D3">
              <w:rPr>
                <w:rFonts w:ascii="Arial" w:hAnsi="Arial" w:cs="Arial"/>
                <w:b/>
                <w:sz w:val="22"/>
                <w:szCs w:val="22"/>
              </w:rPr>
              <w:t>žádosti</w:t>
            </w:r>
            <w:r w:rsidR="0050098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E864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726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6476A4" w:rsidRPr="00C05C95" w:rsidRDefault="006476A4" w:rsidP="0037671B">
            <w:pPr>
              <w:tabs>
                <w:tab w:val="left" w:pos="1785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a že jsem se seznámil s informacemi o zpracování osobních údajů žadatelů o dotaci, které jsou umístěny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 webových stránkách města Žďár nad Sázavou v sekci „Dotační programy“.</w:t>
            </w:r>
          </w:p>
        </w:tc>
      </w:tr>
      <w:tr w:rsidR="006476A4" w:rsidRPr="00C05C95" w:rsidTr="0037671B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:rsidR="006476A4" w:rsidRPr="00E8367E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6A4" w:rsidRPr="00C05C95" w:rsidTr="0037671B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:rsidR="006476A4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:rsidR="006476A4" w:rsidRPr="00C05C95" w:rsidRDefault="006476A4" w:rsidP="0037671B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098E" w:rsidRPr="0050098E" w:rsidRDefault="0050098E" w:rsidP="006476A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0098E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6476A4" w:rsidRDefault="006476A4" w:rsidP="006476A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částka bude rozdělena na jednotlivé položky v případě, že dotace bude požadovaná </w:t>
      </w:r>
      <w:r>
        <w:rPr>
          <w:rFonts w:ascii="Arial" w:hAnsi="Arial" w:cs="Arial"/>
          <w:sz w:val="22"/>
          <w:szCs w:val="22"/>
        </w:rPr>
        <w:br/>
        <w:t>pro více objektů (např. kostel a fara) nebo na různé práce (např. obnova fasády a obnova krovu).</w:t>
      </w:r>
    </w:p>
    <w:p w:rsidR="006476A4" w:rsidRPr="00A73DDC" w:rsidRDefault="006476A4" w:rsidP="006476A4">
      <w:pPr>
        <w:numPr>
          <w:ilvl w:val="0"/>
          <w:numId w:val="1"/>
        </w:numPr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dotace bude požadovaná pro více objektů</w:t>
      </w:r>
      <w:r w:rsidRPr="00EA2D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na různé práce, bude p</w:t>
      </w:r>
      <w:r w:rsidRPr="002077CC">
        <w:rPr>
          <w:rFonts w:ascii="Arial" w:hAnsi="Arial" w:cs="Arial"/>
          <w:sz w:val="22"/>
          <w:szCs w:val="22"/>
        </w:rPr>
        <w:t>odrobný položkový rozpočet</w:t>
      </w:r>
      <w:r>
        <w:rPr>
          <w:rFonts w:ascii="Arial" w:hAnsi="Arial" w:cs="Arial"/>
          <w:sz w:val="22"/>
          <w:szCs w:val="22"/>
        </w:rPr>
        <w:t xml:space="preserve"> rozčleněn podle těchto objektů nebo prací.</w:t>
      </w:r>
    </w:p>
    <w:sectPr w:rsidR="006476A4" w:rsidRPr="00A73DDC" w:rsidSect="00A73DDC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827"/>
    <w:multiLevelType w:val="hybridMultilevel"/>
    <w:tmpl w:val="6CC0880A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41"/>
    <w:rsid w:val="00094C66"/>
    <w:rsid w:val="00282C80"/>
    <w:rsid w:val="0050098E"/>
    <w:rsid w:val="006476A4"/>
    <w:rsid w:val="008D7607"/>
    <w:rsid w:val="00A72832"/>
    <w:rsid w:val="00BE4241"/>
    <w:rsid w:val="00F1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Vostrejšová Zuzana Mgr.</cp:lastModifiedBy>
  <cp:revision>6</cp:revision>
  <dcterms:created xsi:type="dcterms:W3CDTF">2021-06-11T12:06:00Z</dcterms:created>
  <dcterms:modified xsi:type="dcterms:W3CDTF">2022-07-21T07:31:00Z</dcterms:modified>
</cp:coreProperties>
</file>