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41" w:rsidRPr="00BD73BB" w:rsidRDefault="00EE7A93" w:rsidP="00715041">
      <w:pPr>
        <w:rPr>
          <w:b/>
          <w:sz w:val="28"/>
        </w:rPr>
      </w:pPr>
      <w:r>
        <w:rPr>
          <w:b/>
          <w:sz w:val="28"/>
        </w:rPr>
        <w:t>První Den s dodavateli na žďárské radnici</w:t>
      </w:r>
    </w:p>
    <w:p w:rsidR="00715041" w:rsidRDefault="00715041" w:rsidP="00715041"/>
    <w:p w:rsidR="00715041" w:rsidRPr="00BD73BB" w:rsidRDefault="00715041" w:rsidP="00715041">
      <w:pPr>
        <w:jc w:val="both"/>
        <w:rPr>
          <w:b/>
        </w:rPr>
      </w:pPr>
      <w:r w:rsidRPr="00BD73BB">
        <w:rPr>
          <w:b/>
        </w:rPr>
        <w:t xml:space="preserve">Žďár nad Sázavou uspořádal v pátek 31. ledna první Den s dodavateli. Zástupci města na setkání prezentovali chystané </w:t>
      </w:r>
      <w:r>
        <w:rPr>
          <w:b/>
        </w:rPr>
        <w:t xml:space="preserve">stavební </w:t>
      </w:r>
      <w:r w:rsidRPr="00BD73BB">
        <w:rPr>
          <w:b/>
        </w:rPr>
        <w:t>zakázky na letošní rok nebo urbanistické směřování výstavby.  Město si od takového setkání slibuje lepší informovanost dodavatelů a především dialog.</w:t>
      </w:r>
    </w:p>
    <w:p w:rsidR="00715041" w:rsidRDefault="00715041" w:rsidP="00715041">
      <w:pPr>
        <w:jc w:val="both"/>
      </w:pPr>
    </w:p>
    <w:p w:rsidR="00715041" w:rsidRDefault="00715041" w:rsidP="00715041">
      <w:pPr>
        <w:jc w:val="both"/>
      </w:pPr>
      <w:r w:rsidRPr="004F31DB">
        <w:rPr>
          <w:i/>
        </w:rPr>
        <w:t>„Den s dodavateli má zlepšit spolupráci a komunikaci se subjekty ze stavebnictví – ať jsou to projektanti, architekti, vlastní stavební firmy, síťaři nebo dozoroví stavební technici. Sezvali jsme všechny, se kterými jsme spolupracovali za posledních pět let. Kromě představení letošních projektů a předání informací, si od toho slibujeme hlavně dialog. Máme možnost si s dodavateli předat zpětnou vazbu, tak aby šly projekty hladce a dokázali jsme se domluvit. Zároveň to vidím jako možnost jak, dostat informace o zakázkách k co největšímu počtu firem, přinést do soutěže více konkurence, soutěžit za lepší ceny nebo vyšší kvalitu,“</w:t>
      </w:r>
      <w:r>
        <w:t xml:space="preserve"> popisuje Den s dodavateli starosta Martin Mrkos. </w:t>
      </w:r>
    </w:p>
    <w:p w:rsidR="00715041" w:rsidRDefault="00715041" w:rsidP="00715041">
      <w:pPr>
        <w:jc w:val="both"/>
      </w:pPr>
    </w:p>
    <w:p w:rsidR="00715041" w:rsidRDefault="00715041" w:rsidP="00715041">
      <w:pPr>
        <w:jc w:val="both"/>
      </w:pPr>
      <w:r>
        <w:t xml:space="preserve">Kromě zakázek představila městská architektka Lucie Radilová urbanistické trendy, kterými se bude rozvoj města řídit. Důraz kladla na modro-zelenou infrastrukturu, dopravní infrastrukturu a především na systémová řešení. Příkladem může být sjednocení tras inženýrský sítí, které umožní například výsadbu stromů tam, kde to dnes není možné. </w:t>
      </w:r>
    </w:p>
    <w:p w:rsidR="00715041" w:rsidRDefault="00715041" w:rsidP="00715041">
      <w:pPr>
        <w:jc w:val="both"/>
      </w:pPr>
    </w:p>
    <w:p w:rsidR="00715041" w:rsidRDefault="00715041" w:rsidP="00715041">
      <w:pPr>
        <w:jc w:val="both"/>
      </w:pPr>
      <w:r>
        <w:t xml:space="preserve">Dalším bodem bylo představení nové metodiky zadávání zakázek. Ta bude klást větší důraz na kvalitu zpracování, zkušenosti dodavatele a ne jen na nejnižší cenu. Klade také důraz na komunikaci města s dodavatelem, tak aby bylo možné posuzovat kvalitu nabídek. Jde o tzv. Best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metodologii, která k nám přišla z Holandska. Ta je upravena na legislativu České republiky a už s ní někteří veřejní zadavatelé pracují.</w:t>
      </w:r>
    </w:p>
    <w:p w:rsidR="00715041" w:rsidRDefault="00715041" w:rsidP="00715041">
      <w:pPr>
        <w:jc w:val="both"/>
      </w:pPr>
    </w:p>
    <w:p w:rsidR="00715041" w:rsidRDefault="00715041" w:rsidP="00715041">
      <w:pPr>
        <w:jc w:val="both"/>
      </w:pPr>
      <w:r w:rsidRPr="004F31DB">
        <w:rPr>
          <w:i/>
        </w:rPr>
        <w:t>„Je to nástroj, kterým dokážeme odfiltrovat nekvalitní a nekompetentní dodavatele a naopak vybrat nejkvalitnější možné řešení za adekvátní peníze. Byť je to věc nová, která vyžaduje zcela jiný přístup a způsob uvažování o zakázce, vidím v ní pro některé typy stavebních nebo projekčních zakázek velký potenciál. Nejsme tak bohaté město, abychom si kupovali nekvalitní věci</w:t>
      </w:r>
      <w:r>
        <w:rPr>
          <w:i/>
        </w:rPr>
        <w:t>,“</w:t>
      </w:r>
      <w:r>
        <w:t xml:space="preserve"> doplňuje starosta Martin Mrkos.</w:t>
      </w:r>
    </w:p>
    <w:p w:rsidR="00715041" w:rsidRDefault="00715041" w:rsidP="00715041">
      <w:pPr>
        <w:jc w:val="both"/>
      </w:pPr>
    </w:p>
    <w:p w:rsidR="00715041" w:rsidRPr="004F31DB" w:rsidRDefault="00715041" w:rsidP="003074DF">
      <w:pPr>
        <w:spacing w:after="120"/>
        <w:jc w:val="both"/>
        <w:rPr>
          <w:sz w:val="24"/>
        </w:rPr>
      </w:pPr>
      <w:r w:rsidRPr="004F31DB">
        <w:rPr>
          <w:rFonts w:cs="Courier"/>
          <w:bCs/>
          <w:i/>
          <w:szCs w:val="20"/>
        </w:rPr>
        <w:t>Matěj Papáček tiskový mluvčí Žďár nad Sázavou</w:t>
      </w:r>
    </w:p>
    <w:p w:rsidR="00822C16" w:rsidRDefault="003074DF">
      <w:r>
        <w:t>31. ledna 2020</w:t>
      </w:r>
      <w:bookmarkStart w:id="0" w:name="_GoBack"/>
      <w:bookmarkEnd w:id="0"/>
    </w:p>
    <w:sectPr w:rsidR="0082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CA"/>
    <w:rsid w:val="00120B4F"/>
    <w:rsid w:val="00171012"/>
    <w:rsid w:val="001A365F"/>
    <w:rsid w:val="00273D05"/>
    <w:rsid w:val="002777ED"/>
    <w:rsid w:val="002834AD"/>
    <w:rsid w:val="003074DF"/>
    <w:rsid w:val="00401454"/>
    <w:rsid w:val="005556CA"/>
    <w:rsid w:val="00564687"/>
    <w:rsid w:val="00715041"/>
    <w:rsid w:val="00822C16"/>
    <w:rsid w:val="00BD73BB"/>
    <w:rsid w:val="00EE0381"/>
    <w:rsid w:val="00E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6C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6C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4</cp:revision>
  <dcterms:created xsi:type="dcterms:W3CDTF">2020-01-31T07:43:00Z</dcterms:created>
  <dcterms:modified xsi:type="dcterms:W3CDTF">2021-03-01T11:04:00Z</dcterms:modified>
</cp:coreProperties>
</file>