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89" w:rsidRPr="003A7D1B" w:rsidRDefault="00306989" w:rsidP="00306989">
      <w:pPr>
        <w:rPr>
          <w:b/>
          <w:sz w:val="28"/>
        </w:rPr>
      </w:pPr>
      <w:r w:rsidRPr="003A7D1B">
        <w:rPr>
          <w:b/>
          <w:sz w:val="28"/>
        </w:rPr>
        <w:t>Chytřejší řízení dopravy přinesou semafory instalované na hlavních křižovatkách ve městě</w:t>
      </w:r>
    </w:p>
    <w:p w:rsidR="00306989" w:rsidRDefault="00306989" w:rsidP="00306989">
      <w:pPr>
        <w:rPr>
          <w:b/>
        </w:rPr>
      </w:pPr>
      <w:r>
        <w:rPr>
          <w:b/>
        </w:rPr>
        <w:t xml:space="preserve">Na pěti křižovatkách napříč hlavním tahem města instaluje odborná firma nové semafory. Ty mají vytvořit </w:t>
      </w:r>
      <w:r w:rsidRPr="004D78BF">
        <w:rPr>
          <w:b/>
        </w:rPr>
        <w:t>ucelený inteligentní dopravní systém</w:t>
      </w:r>
      <w:r>
        <w:rPr>
          <w:b/>
        </w:rPr>
        <w:t>, který</w:t>
      </w:r>
      <w:r w:rsidRPr="004D78BF">
        <w:rPr>
          <w:b/>
        </w:rPr>
        <w:t xml:space="preserve"> zajistí </w:t>
      </w:r>
      <w:r w:rsidR="00E30D98">
        <w:rPr>
          <w:b/>
        </w:rPr>
        <w:t xml:space="preserve">upřednostnění </w:t>
      </w:r>
      <w:r w:rsidRPr="004D78BF">
        <w:rPr>
          <w:b/>
        </w:rPr>
        <w:t>městské hromadné dopravy a její plynulý průjezd přes všechny klíčové křižovatky</w:t>
      </w:r>
      <w:r>
        <w:rPr>
          <w:b/>
        </w:rPr>
        <w:t>.</w:t>
      </w:r>
    </w:p>
    <w:p w:rsidR="00306989" w:rsidRPr="00624A78" w:rsidRDefault="00306989" w:rsidP="00306989">
      <w:r w:rsidRPr="00F74499">
        <w:rPr>
          <w:b/>
          <w:i/>
        </w:rPr>
        <w:t>„</w:t>
      </w:r>
      <w:r w:rsidRPr="00F74499">
        <w:rPr>
          <w:i/>
        </w:rPr>
        <w:t>Chceme lidi nalákat do městské hromadné dopravy. Je to mnohem šetrnější způsob cestování. Věřím, že když budou autobusy MHD jezdit kratší dobu a přesně na čas, přiláká to spoustu lidí, kteří by MHD jinak nejeli. Je to také dobrý způsoby jak ulehčit dopravě ve městě. Mám radost, že se podařilo zapracovat připomínky občanů, které byly velice užitečné,“</w:t>
      </w:r>
      <w:r>
        <w:t xml:space="preserve"> komentuje místostarostka Ludmila Řezníčková.</w:t>
      </w:r>
    </w:p>
    <w:p w:rsidR="00306989" w:rsidRDefault="00306989" w:rsidP="00306989">
      <w:r>
        <w:t xml:space="preserve">Dopravní telematika umožní bezdrátovou komunikaci křižovatek s autobusy MHD a plynulejší a rychlejší průjezd </w:t>
      </w:r>
      <w:r w:rsidR="00E30D98">
        <w:t xml:space="preserve">autobusů </w:t>
      </w:r>
      <w:r>
        <w:t xml:space="preserve">městem. Nová technologie usnadní údržbu a případné úpravy v časování semaforů. Díky vzdálenému přístupu je </w:t>
      </w:r>
      <w:r w:rsidR="00E30D98">
        <w:t>možné spravovat různá nastavení nebo</w:t>
      </w:r>
      <w:r>
        <w:t xml:space="preserve"> získá</w:t>
      </w:r>
      <w:r w:rsidR="00E30D98">
        <w:t>vat údaje o průjezdech MHD.</w:t>
      </w:r>
    </w:p>
    <w:p w:rsidR="00306989" w:rsidRDefault="00306989" w:rsidP="00306989">
      <w:r>
        <w:t>Při plánování změn se myslelo i na připomínky občanů. Díky nim přibydou na třech křižovatkách signalizační zařízení informující řidiče, že na přechodu pro chodce je zelená. Dalším zapracovaným námětem byly kamery sledující prostor křižovatky. Ty poznají, že je v křižovatce například odbočující vozidlo a dá signál semaforům, aby nespínali zelenou pro další auta.</w:t>
      </w:r>
    </w:p>
    <w:p w:rsidR="00306989" w:rsidRDefault="00306989" w:rsidP="00306989">
      <w:r>
        <w:t>Předpokládaná cena projektu je 14 milionů korun, z toho až 9,5 milionu pokryje dotace. Práce začaly 4. května a skončí v červenci, kdy začne dvouměsíční zkušební provoz. Práce na semaforech a zásahy do komunikací budou prováděny za provozu, bez přerušení dopravy.</w:t>
      </w:r>
    </w:p>
    <w:p w:rsidR="00F74499" w:rsidRDefault="00306989" w:rsidP="00306989">
      <w:pPr>
        <w:rPr>
          <w:i/>
        </w:rPr>
      </w:pPr>
      <w:r>
        <w:rPr>
          <w:i/>
        </w:rPr>
        <w:t>Matěj Papáček tiskový mluvčí Žďár nad Sázavou</w:t>
      </w:r>
    </w:p>
    <w:p w:rsidR="003F38F5" w:rsidRPr="00306989" w:rsidRDefault="003F38F5" w:rsidP="00306989">
      <w:pPr>
        <w:rPr>
          <w:i/>
        </w:rPr>
      </w:pPr>
      <w:r>
        <w:rPr>
          <w:i/>
        </w:rPr>
        <w:t>11. května 2020</w:t>
      </w:r>
      <w:bookmarkStart w:id="0" w:name="_GoBack"/>
      <w:bookmarkEnd w:id="0"/>
    </w:p>
    <w:sectPr w:rsidR="003F38F5" w:rsidRPr="00306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30"/>
    <w:rsid w:val="00120B4F"/>
    <w:rsid w:val="002834AD"/>
    <w:rsid w:val="00306989"/>
    <w:rsid w:val="00340126"/>
    <w:rsid w:val="003A05B9"/>
    <w:rsid w:val="003A7D1B"/>
    <w:rsid w:val="003F38F5"/>
    <w:rsid w:val="004D78BF"/>
    <w:rsid w:val="00624A78"/>
    <w:rsid w:val="00754E48"/>
    <w:rsid w:val="00822C16"/>
    <w:rsid w:val="00B41BC4"/>
    <w:rsid w:val="00BA0830"/>
    <w:rsid w:val="00BF0C24"/>
    <w:rsid w:val="00E30D98"/>
    <w:rsid w:val="00E77526"/>
    <w:rsid w:val="00F744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69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69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249</Words>
  <Characters>1475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Papáček Matěj</dc:creator>
  <cp:keywords/>
  <dc:description/>
  <cp:lastModifiedBy>Papáček Matěj</cp:lastModifiedBy>
  <cp:revision>6</cp:revision>
  <dcterms:created xsi:type="dcterms:W3CDTF">2020-05-06T06:34:00Z</dcterms:created>
  <dcterms:modified xsi:type="dcterms:W3CDTF">2021-03-01T11:56:00Z</dcterms:modified>
</cp:coreProperties>
</file>