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0" w:rsidRPr="00AC0A44" w:rsidRDefault="00A31F10" w:rsidP="00A31F10">
      <w:pPr>
        <w:rPr>
          <w:b/>
          <w:sz w:val="28"/>
        </w:rPr>
      </w:pPr>
      <w:r w:rsidRPr="00AC0A44">
        <w:rPr>
          <w:b/>
          <w:sz w:val="28"/>
        </w:rPr>
        <w:t>Zelené střechy, průmysl s přidanou hodnotou nebo technologické společnosti. Tak by měla vypadat Průmyslová zóna Jamská II</w:t>
      </w:r>
    </w:p>
    <w:p w:rsidR="00A31F10" w:rsidRDefault="00A31F10" w:rsidP="00A31F10">
      <w:pPr>
        <w:rPr>
          <w:b/>
        </w:rPr>
      </w:pPr>
      <w:r>
        <w:rPr>
          <w:b/>
        </w:rPr>
        <w:t>Průmyslová zóna Jamská II nebude jen pustou industriální krajinou, ale místem přívětivým pro přírodu a pro průmysl s přidanou hodnotou. Přesná kritéria pro výběr investorů schválilo zastupitelstvo města.</w:t>
      </w:r>
    </w:p>
    <w:p w:rsidR="00A31F10" w:rsidRPr="004036B2" w:rsidRDefault="00A31F10" w:rsidP="00A31F10">
      <w:r w:rsidRPr="008552EA">
        <w:rPr>
          <w:bCs/>
          <w:i/>
        </w:rPr>
        <w:t>„Mít jasná pravidla koho do zóny preferujeme a že stavby mají krom ekonomiky myslet i na ekologii jsou důležité informace pro potenciální investory. Je to zároveň signál, že chceme, aby se Žďár profiloval jako progresivní a technologické město. Předpoklady pro to máme</w:t>
      </w:r>
      <w:r w:rsidRPr="008552EA">
        <w:rPr>
          <w:i/>
        </w:rPr>
        <w:t>,“</w:t>
      </w:r>
      <w:r w:rsidRPr="004036B2">
        <w:rPr>
          <w:b/>
        </w:rPr>
        <w:t xml:space="preserve"> </w:t>
      </w:r>
      <w:r w:rsidRPr="004036B2">
        <w:t xml:space="preserve">popisuje důvody ke vzniku dokumentu starosta Martin Mrkos. </w:t>
      </w:r>
      <w:r w:rsidRPr="008552EA">
        <w:rPr>
          <w:i/>
        </w:rPr>
        <w:t>„Cíl je jasný. Přilákat zpět do města vysokoškoláky a zajistit ve městě dlouhodobě perspektivní, zajímavou a dobře placenou práci,“</w:t>
      </w:r>
      <w:r w:rsidRPr="004036B2">
        <w:t xml:space="preserve"> doplňuje.</w:t>
      </w:r>
    </w:p>
    <w:p w:rsidR="00A31F10" w:rsidRDefault="00A31F10" w:rsidP="00A31F10">
      <w:r>
        <w:t xml:space="preserve">Podmínky prodeje pozemků počítají s obory např. z odvětví automatizace, softwarových řešení, pokročilých průmyslových technologií a obecně </w:t>
      </w:r>
      <w:r w:rsidRPr="009D3C1C">
        <w:t>s firmami</w:t>
      </w:r>
      <w:r>
        <w:t xml:space="preserve"> s vysokým podílem přidané </w:t>
      </w:r>
      <w:r w:rsidRPr="009D3C1C">
        <w:t>hodnoty práce mající</w:t>
      </w:r>
      <w:r>
        <w:t xml:space="preserve"> třeba vlastní výzkum a vývoj.</w:t>
      </w:r>
    </w:p>
    <w:p w:rsidR="00A31F10" w:rsidRDefault="00A31F10" w:rsidP="00A31F10">
      <w:r>
        <w:t xml:space="preserve">Budovy, které na Jamské vyrostou, musí mít alespoň 5 % zeleně na konstrukci a 25 % zeleně na terénu. Podmínky řeší i práci s vodou, která by neměla být odváděna do kanalizace ale vsakována do půdy. Výhodou pro investory bude také </w:t>
      </w:r>
      <w:r w:rsidRPr="009D3C1C">
        <w:t>příklon k energetické soběstačnosti z obnovitelných zdrojů</w:t>
      </w:r>
      <w:r>
        <w:t xml:space="preserve">, využívání odpadního tepla a vody, podpora MHD nebo </w:t>
      </w:r>
      <w:r w:rsidRPr="009D3C1C">
        <w:t>nízko emisní dopravy do zaměstnání</w:t>
      </w:r>
      <w:r>
        <w:t xml:space="preserve"> pro zaměstnance.</w:t>
      </w:r>
    </w:p>
    <w:p w:rsidR="00A31F10" w:rsidRDefault="00A31F10" w:rsidP="00A31F10">
      <w:r w:rsidRPr="004036B2">
        <w:t>Pro obsazení</w:t>
      </w:r>
      <w:r>
        <w:t xml:space="preserve"> průmyslové</w:t>
      </w:r>
      <w:r w:rsidRPr="004036B2">
        <w:t xml:space="preserve"> zóny a aktivní vyhledávání investorů</w:t>
      </w:r>
      <w:r>
        <w:t xml:space="preserve"> město</w:t>
      </w:r>
      <w:r w:rsidRPr="004036B2">
        <w:t xml:space="preserve"> úzce spolupracuje</w:t>
      </w:r>
      <w:r>
        <w:t xml:space="preserve"> </w:t>
      </w:r>
      <w:r w:rsidRPr="004036B2">
        <w:t>s agenturou </w:t>
      </w:r>
      <w:proofErr w:type="spellStart"/>
      <w:r w:rsidRPr="004036B2">
        <w:t>Czechinvest</w:t>
      </w:r>
      <w:proofErr w:type="spellEnd"/>
      <w:r w:rsidRPr="004036B2">
        <w:t xml:space="preserve"> a poradenskými společnostmi prostřednictvím marketingových nástrojů</w:t>
      </w:r>
      <w:r>
        <w:t>.</w:t>
      </w:r>
    </w:p>
    <w:p w:rsidR="00A31F10" w:rsidRDefault="00A31F10" w:rsidP="00A31F10">
      <w:r>
        <w:t xml:space="preserve">Celé znění podmínek naleznete v odkazu: </w:t>
      </w:r>
      <w:hyperlink r:id="rId5" w:history="1">
        <w:r>
          <w:rPr>
            <w:rStyle w:val="Hypertextovodkaz"/>
          </w:rPr>
          <w:t>https://www.zdarns.cz/media/files/zastupitelstvo-mesta/2020/ZM2020-11/11-20-OP-15.pdf</w:t>
        </w:r>
      </w:hyperlink>
    </w:p>
    <w:p w:rsidR="00A31F10" w:rsidRPr="00AF216E" w:rsidRDefault="00A31F10" w:rsidP="00A31F10">
      <w:pPr>
        <w:rPr>
          <w:i/>
        </w:rPr>
      </w:pPr>
      <w:bookmarkStart w:id="0" w:name="_GoBack"/>
      <w:r w:rsidRPr="00AF216E">
        <w:rPr>
          <w:i/>
        </w:rPr>
        <w:t>Matěj Papáček tiskový mluvčí Žďáru nad Sázavou</w:t>
      </w:r>
    </w:p>
    <w:p w:rsidR="00D470CD" w:rsidRPr="00AF216E" w:rsidRDefault="008552EA" w:rsidP="00A31F10">
      <w:pPr>
        <w:rPr>
          <w:i/>
        </w:rPr>
      </w:pPr>
      <w:r w:rsidRPr="00AF216E">
        <w:rPr>
          <w:i/>
        </w:rPr>
        <w:t>14. května 2020</w:t>
      </w:r>
      <w:bookmarkEnd w:id="0"/>
    </w:p>
    <w:sectPr w:rsidR="00D470CD" w:rsidRPr="00AF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D5"/>
    <w:rsid w:val="000112EF"/>
    <w:rsid w:val="00120B4F"/>
    <w:rsid w:val="002834AD"/>
    <w:rsid w:val="007548D5"/>
    <w:rsid w:val="00822C16"/>
    <w:rsid w:val="008552EA"/>
    <w:rsid w:val="00966D1B"/>
    <w:rsid w:val="009C3290"/>
    <w:rsid w:val="009E6297"/>
    <w:rsid w:val="00A31F10"/>
    <w:rsid w:val="00AC0A44"/>
    <w:rsid w:val="00AF216E"/>
    <w:rsid w:val="00CC4F06"/>
    <w:rsid w:val="00D470CD"/>
    <w:rsid w:val="00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F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F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darns.cz/media/files/zastupitelstvo-mesta/2020/ZM2020-11/11-20-OP-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6</cp:revision>
  <dcterms:created xsi:type="dcterms:W3CDTF">2020-05-11T11:14:00Z</dcterms:created>
  <dcterms:modified xsi:type="dcterms:W3CDTF">2021-03-01T11:58:00Z</dcterms:modified>
</cp:coreProperties>
</file>